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0F" w:rsidRPr="00972184" w:rsidRDefault="005217D2" w:rsidP="00A7441E">
      <w:pPr>
        <w:shd w:val="clear" w:color="auto" w:fill="FFFFFF"/>
        <w:jc w:val="right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bookmarkStart w:id="0" w:name="_GoBack"/>
      <w:bookmarkEnd w:id="0"/>
      <w:r w:rsidRPr="00972184">
        <w:rPr>
          <w:sz w:val="22"/>
          <w:szCs w:val="22"/>
        </w:rPr>
        <w:t>приложений №1</w:t>
      </w:r>
      <w:r w:rsidR="00367884" w:rsidRPr="00972184">
        <w:rPr>
          <w:sz w:val="22"/>
          <w:szCs w:val="22"/>
          <w:lang w:val="kk-KZ"/>
        </w:rPr>
        <w:t xml:space="preserve">  к Тендерной документации</w:t>
      </w:r>
    </w:p>
    <w:p w:rsidR="0078390F" w:rsidRPr="00972184" w:rsidRDefault="0078390F" w:rsidP="0078390F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r w:rsidRPr="00972184">
        <w:rPr>
          <w:b/>
          <w:color w:val="1E1E1E"/>
          <w:sz w:val="22"/>
          <w:szCs w:val="22"/>
        </w:rPr>
        <w:t>Техническая спецификация</w:t>
      </w:r>
    </w:p>
    <w:p w:rsidR="0078390F" w:rsidRPr="00D9112E" w:rsidRDefault="0077608D" w:rsidP="0078390F">
      <w:pPr>
        <w:rPr>
          <w:b/>
          <w:sz w:val="22"/>
          <w:szCs w:val="22"/>
          <w:lang w:val="kk-KZ"/>
        </w:rPr>
      </w:pPr>
      <w:r w:rsidRPr="00D9112E">
        <w:rPr>
          <w:b/>
          <w:sz w:val="22"/>
          <w:szCs w:val="22"/>
          <w:lang w:val="kk-KZ"/>
        </w:rPr>
        <w:t>Лот № 1</w:t>
      </w:r>
    </w:p>
    <w:p w:rsidR="0077608D" w:rsidRPr="00972184" w:rsidRDefault="0077608D" w:rsidP="0078390F">
      <w:pPr>
        <w:rPr>
          <w:sz w:val="22"/>
          <w:szCs w:val="22"/>
          <w:lang w:val="kk-KZ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804"/>
        <w:gridCol w:w="567"/>
        <w:gridCol w:w="2409"/>
        <w:gridCol w:w="6804"/>
        <w:gridCol w:w="1166"/>
      </w:tblGrid>
      <w:tr w:rsidR="00972184" w:rsidRPr="00972184" w:rsidTr="00972184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72184" w:rsidRPr="00972184" w:rsidRDefault="00972184" w:rsidP="00120535">
            <w:pPr>
              <w:snapToGrid w:val="0"/>
              <w:ind w:left="-108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972184">
              <w:rPr>
                <w:b/>
                <w:sz w:val="22"/>
                <w:szCs w:val="22"/>
              </w:rPr>
              <w:t>п</w:t>
            </w:r>
            <w:proofErr w:type="gramEnd"/>
            <w:r w:rsidRPr="0097218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Описание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ind w:right="-108"/>
              <w:rPr>
                <w:i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 xml:space="preserve">Наименование медицинской техники </w:t>
            </w:r>
          </w:p>
          <w:p w:rsidR="00972184" w:rsidRPr="00972184" w:rsidRDefault="00972184" w:rsidP="00120535">
            <w:pPr>
              <w:tabs>
                <w:tab w:val="left" w:pos="450"/>
              </w:tabs>
              <w:ind w:right="-108"/>
              <w:rPr>
                <w:b/>
                <w:bCs/>
                <w:color w:val="000000"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/>
              </w:rPr>
            </w:pPr>
            <w:r w:rsidRPr="00972184">
              <w:rPr>
                <w:rFonts w:ascii="Times New Roman" w:hAnsi="Times New Roman"/>
                <w:b/>
              </w:rPr>
              <w:t>Прибор для комбинированной физиотерапии</w:t>
            </w:r>
          </w:p>
        </w:tc>
      </w:tr>
      <w:tr w:rsidR="00972184" w:rsidRPr="00972184" w:rsidTr="00972184">
        <w:trPr>
          <w:trHeight w:val="61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2</w:t>
            </w: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Требования к комплектации</w:t>
            </w:r>
          </w:p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№</w:t>
            </w:r>
          </w:p>
          <w:p w:rsidR="00972184" w:rsidRPr="00972184" w:rsidRDefault="00972184" w:rsidP="00120535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972184">
              <w:rPr>
                <w:i/>
                <w:sz w:val="22"/>
                <w:szCs w:val="22"/>
              </w:rPr>
              <w:t>п</w:t>
            </w:r>
            <w:proofErr w:type="gramEnd"/>
            <w:r w:rsidRPr="00972184">
              <w:rPr>
                <w:i/>
                <w:sz w:val="22"/>
                <w:szCs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napToGrid w:val="0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 xml:space="preserve">Наименование </w:t>
            </w:r>
            <w:proofErr w:type="gramStart"/>
            <w:r w:rsidRPr="00972184">
              <w:rPr>
                <w:i/>
                <w:sz w:val="22"/>
                <w:szCs w:val="22"/>
              </w:rPr>
              <w:t>комплектующего</w:t>
            </w:r>
            <w:proofErr w:type="gramEnd"/>
            <w:r w:rsidRPr="00972184">
              <w:rPr>
                <w:i/>
                <w:sz w:val="22"/>
                <w:szCs w:val="22"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napToGrid w:val="0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972184">
              <w:rPr>
                <w:i/>
                <w:sz w:val="22"/>
                <w:szCs w:val="22"/>
              </w:rPr>
              <w:t>комплектующего</w:t>
            </w:r>
            <w:proofErr w:type="gramEnd"/>
            <w:r w:rsidRPr="00972184">
              <w:rPr>
                <w:i/>
                <w:sz w:val="22"/>
                <w:szCs w:val="22"/>
              </w:rPr>
              <w:t xml:space="preserve"> к медицинской технике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Требуемое количество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Основные комплектующие: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widowControl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  <w:lang w:val="kk-KZ"/>
              </w:rPr>
              <w:t>О</w:t>
            </w:r>
            <w:proofErr w:type="spellStart"/>
            <w:r w:rsidRPr="00972184">
              <w:rPr>
                <w:sz w:val="22"/>
                <w:szCs w:val="22"/>
              </w:rPr>
              <w:t>сновной</w:t>
            </w:r>
            <w:proofErr w:type="spellEnd"/>
            <w:r w:rsidRPr="00972184">
              <w:rPr>
                <w:sz w:val="22"/>
                <w:szCs w:val="22"/>
              </w:rPr>
              <w:t xml:space="preserve"> прибор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lang w:eastAsia="zh-CN"/>
              </w:rPr>
            </w:pPr>
            <w:proofErr w:type="gramStart"/>
            <w:r w:rsidRPr="00972184">
              <w:rPr>
                <w:rFonts w:ascii="Times New Roman" w:hAnsi="Times New Roman"/>
              </w:rPr>
              <w:t>Комбинированный физиотерапевтический аппарат с легким и удобным для использования  цветной сенсорный экран - 5.7 может сочетать в себе до 4-х различных терапий, встроенные протоколы диагнозов, возможность сохранять новые протоколы пользователя, терапевтическая энциклопедия, встроенная база данных пациентов, идентификация аксессуаров и их автоматическая проверка, тестирование аппликаторов, программное обеспечение на более чем 10 языках мира, в том числе на русском и казахском языках.</w:t>
            </w:r>
            <w:proofErr w:type="gramEnd"/>
            <w:r w:rsidRPr="00972184">
              <w:rPr>
                <w:rFonts w:ascii="Times New Roman" w:hAnsi="Times New Roman"/>
              </w:rPr>
              <w:t xml:space="preserve"> Конструкция: Масса (только прибор) макс. 5 кг</w:t>
            </w:r>
            <w:proofErr w:type="gramStart"/>
            <w:r w:rsidRPr="00972184">
              <w:rPr>
                <w:rFonts w:ascii="Times New Roman" w:hAnsi="Times New Roman"/>
              </w:rPr>
              <w:t xml:space="preserve">., </w:t>
            </w:r>
            <w:proofErr w:type="gramEnd"/>
            <w:r w:rsidRPr="00972184">
              <w:rPr>
                <w:rFonts w:ascii="Times New Roman" w:hAnsi="Times New Roman"/>
              </w:rPr>
              <w:t xml:space="preserve">габариты 230 x 390 x 260 мм.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Модуль </w:t>
            </w:r>
            <w:proofErr w:type="spellStart"/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магнитотерапии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независимые каналы, Широкий выбор легких и удобных аппликаторов с технологией FMF™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Технология Сфокусированного Магнитного Поля (FMF)™. Импульсное Магнитное Поле (PMF), прямоугольные, треугольные, синусоидальные, </w:t>
            </w:r>
            <w:proofErr w:type="spellStart"/>
            <w:r w:rsidRPr="00972184">
              <w:rPr>
                <w:sz w:val="22"/>
                <w:szCs w:val="22"/>
              </w:rPr>
              <w:t>экспоненциональные</w:t>
            </w:r>
            <w:proofErr w:type="spellEnd"/>
            <w:r w:rsidRPr="00972184">
              <w:rPr>
                <w:sz w:val="22"/>
                <w:szCs w:val="22"/>
              </w:rPr>
              <w:t xml:space="preserve"> и постоянные импульсы Комбинация импульсного и магнитного поля. Модуляция импульсов: </w:t>
            </w:r>
            <w:proofErr w:type="spellStart"/>
            <w:r w:rsidRPr="00972184">
              <w:rPr>
                <w:sz w:val="22"/>
                <w:szCs w:val="22"/>
              </w:rPr>
              <w:lastRenderedPageBreak/>
              <w:t>бурст</w:t>
            </w:r>
            <w:proofErr w:type="spellEnd"/>
            <w:r w:rsidRPr="00972184">
              <w:rPr>
                <w:sz w:val="22"/>
                <w:szCs w:val="22"/>
              </w:rPr>
              <w:t>, синусоидальная волна, трапециевидная волна, программируемые последовательности, качание волны, частота импульсов 0-160Гц. Колебание волны: - 20%</w:t>
            </w:r>
            <w:r w:rsidRPr="009721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lastRenderedPageBreak/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Дополнительные комплектующие: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Стилус для управления на сенсорном дисплее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proofErr w:type="gramStart"/>
            <w:r w:rsidRPr="00972184">
              <w:rPr>
                <w:sz w:val="22"/>
                <w:szCs w:val="22"/>
              </w:rPr>
              <w:t>Железный</w:t>
            </w:r>
            <w:proofErr w:type="gramEnd"/>
            <w:r w:rsidRPr="00972184">
              <w:rPr>
                <w:sz w:val="22"/>
                <w:szCs w:val="22"/>
              </w:rPr>
              <w:t xml:space="preserve"> стилус с гладким наконечником для управления на сенсорном экране во избежание повреждения экрана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Чехол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color w:val="000000"/>
                <w:sz w:val="22"/>
                <w:szCs w:val="22"/>
              </w:rPr>
              <w:t> Пылезащитный чехол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2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highlight w:val="yellow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Кабель питания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color w:val="000000"/>
                <w:sz w:val="22"/>
                <w:szCs w:val="22"/>
              </w:rPr>
              <w:t> </w:t>
            </w:r>
            <w:r w:rsidRPr="00972184">
              <w:rPr>
                <w:sz w:val="22"/>
                <w:szCs w:val="22"/>
              </w:rPr>
              <w:t>Для подключения аппарата к электросети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230В/50-60Гц, 115В/50-60Гц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Тележка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Мобильное устройство для перемещения аппарата внутри помещения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4 колесика со стопами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Материал: пластик, метал. 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Вес 20 кг.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Размеры: 56 х 95 х 55 мм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Аппликатор двойной диск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Количество - 2 шт. Размеры каждого диска: 130 x 130 x 30 мм. Вес: 2.15 кг. Интенсивность постоянного магнитного поля: 23 </w:t>
            </w:r>
            <w:proofErr w:type="spellStart"/>
            <w:r w:rsidRPr="00972184">
              <w:rPr>
                <w:sz w:val="22"/>
                <w:szCs w:val="22"/>
              </w:rPr>
              <w:t>мТ</w:t>
            </w:r>
            <w:proofErr w:type="spellEnd"/>
            <w:r w:rsidRPr="00972184">
              <w:rPr>
                <w:sz w:val="22"/>
                <w:szCs w:val="22"/>
              </w:rPr>
              <w:t xml:space="preserve"> (230 </w:t>
            </w:r>
            <w:proofErr w:type="spellStart"/>
            <w:r w:rsidRPr="00972184">
              <w:rPr>
                <w:sz w:val="22"/>
                <w:szCs w:val="22"/>
              </w:rPr>
              <w:t>Gauss</w:t>
            </w:r>
            <w:proofErr w:type="spellEnd"/>
            <w:r w:rsidRPr="00972184">
              <w:rPr>
                <w:sz w:val="22"/>
                <w:szCs w:val="22"/>
              </w:rPr>
              <w:t xml:space="preserve">). Макс. интенсивность импульсного магнитного поля: 72 </w:t>
            </w:r>
            <w:proofErr w:type="spellStart"/>
            <w:r w:rsidRPr="00972184">
              <w:rPr>
                <w:sz w:val="22"/>
                <w:szCs w:val="22"/>
              </w:rPr>
              <w:t>м</w:t>
            </w:r>
            <w:proofErr w:type="gramStart"/>
            <w:r w:rsidRPr="00972184">
              <w:rPr>
                <w:sz w:val="22"/>
                <w:szCs w:val="22"/>
              </w:rPr>
              <w:t>T</w:t>
            </w:r>
            <w:proofErr w:type="spellEnd"/>
            <w:proofErr w:type="gramEnd"/>
            <w:r w:rsidRPr="00972184">
              <w:rPr>
                <w:sz w:val="22"/>
                <w:szCs w:val="22"/>
              </w:rPr>
              <w:t xml:space="preserve"> (720 </w:t>
            </w:r>
            <w:proofErr w:type="spellStart"/>
            <w:r w:rsidRPr="00972184">
              <w:rPr>
                <w:sz w:val="22"/>
                <w:szCs w:val="22"/>
              </w:rPr>
              <w:t>Gauss</w:t>
            </w:r>
            <w:proofErr w:type="spellEnd"/>
            <w:r w:rsidRPr="00972184">
              <w:rPr>
                <w:sz w:val="22"/>
                <w:szCs w:val="22"/>
              </w:rPr>
              <w:t xml:space="preserve">). Макс. общая интенсивность магнитного поля: 95 </w:t>
            </w:r>
            <w:proofErr w:type="spellStart"/>
            <w:r w:rsidRPr="00972184">
              <w:rPr>
                <w:sz w:val="22"/>
                <w:szCs w:val="22"/>
              </w:rPr>
              <w:t>м</w:t>
            </w:r>
            <w:proofErr w:type="gramStart"/>
            <w:r w:rsidRPr="00972184">
              <w:rPr>
                <w:sz w:val="22"/>
                <w:szCs w:val="22"/>
              </w:rPr>
              <w:t>T</w:t>
            </w:r>
            <w:proofErr w:type="spellEnd"/>
            <w:proofErr w:type="gramEnd"/>
            <w:r w:rsidRPr="00972184">
              <w:rPr>
                <w:sz w:val="22"/>
                <w:szCs w:val="22"/>
              </w:rPr>
              <w:t xml:space="preserve"> (950 </w:t>
            </w:r>
            <w:proofErr w:type="spellStart"/>
            <w:r w:rsidRPr="00972184">
              <w:rPr>
                <w:sz w:val="22"/>
                <w:szCs w:val="22"/>
              </w:rPr>
              <w:t>Gauss</w:t>
            </w:r>
            <w:proofErr w:type="spellEnd"/>
            <w:r w:rsidRPr="00972184">
              <w:rPr>
                <w:sz w:val="22"/>
                <w:szCs w:val="22"/>
              </w:rPr>
              <w:t>). Сопротивление аппликатора: 8.4 Ом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Аппликатор диск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Количество дисков: 1 шт. Размер диска: 130 x 130 x 30 мм. Вес: 1.50 кг. Интенсивность постоянного магнитного поля: 23 </w:t>
            </w:r>
            <w:proofErr w:type="spellStart"/>
            <w:r w:rsidRPr="00972184">
              <w:rPr>
                <w:sz w:val="22"/>
                <w:szCs w:val="22"/>
              </w:rPr>
              <w:t>мТ</w:t>
            </w:r>
            <w:proofErr w:type="spellEnd"/>
            <w:r w:rsidRPr="00972184">
              <w:rPr>
                <w:sz w:val="22"/>
                <w:szCs w:val="22"/>
              </w:rPr>
              <w:t xml:space="preserve"> (230 </w:t>
            </w:r>
            <w:proofErr w:type="spellStart"/>
            <w:r w:rsidRPr="00972184">
              <w:rPr>
                <w:sz w:val="22"/>
                <w:szCs w:val="22"/>
              </w:rPr>
              <w:t>Gauss</w:t>
            </w:r>
            <w:proofErr w:type="spellEnd"/>
            <w:r w:rsidRPr="00972184">
              <w:rPr>
                <w:sz w:val="22"/>
                <w:szCs w:val="22"/>
              </w:rPr>
              <w:t xml:space="preserve">). </w:t>
            </w:r>
            <w:proofErr w:type="gramStart"/>
            <w:r w:rsidRPr="00972184">
              <w:rPr>
                <w:sz w:val="22"/>
                <w:szCs w:val="22"/>
              </w:rPr>
              <w:t xml:space="preserve">Макс. интенсивность импульсного магнитного поля: 102 </w:t>
            </w:r>
            <w:proofErr w:type="spellStart"/>
            <w:r w:rsidRPr="00972184">
              <w:rPr>
                <w:sz w:val="22"/>
                <w:szCs w:val="22"/>
              </w:rPr>
              <w:t>мТ</w:t>
            </w:r>
            <w:proofErr w:type="spellEnd"/>
            <w:r w:rsidRPr="00972184">
              <w:rPr>
                <w:sz w:val="22"/>
                <w:szCs w:val="22"/>
              </w:rPr>
              <w:t xml:space="preserve"> (1020 </w:t>
            </w:r>
            <w:proofErr w:type="spellStart"/>
            <w:r w:rsidRPr="00972184">
              <w:rPr>
                <w:sz w:val="22"/>
                <w:szCs w:val="22"/>
              </w:rPr>
              <w:t>Gauss</w:t>
            </w:r>
            <w:proofErr w:type="spellEnd"/>
            <w:r w:rsidRPr="00972184">
              <w:rPr>
                <w:sz w:val="22"/>
                <w:szCs w:val="22"/>
              </w:rPr>
              <w:t>)).</w:t>
            </w:r>
            <w:proofErr w:type="gramEnd"/>
            <w:r w:rsidRPr="00972184">
              <w:rPr>
                <w:sz w:val="22"/>
                <w:szCs w:val="22"/>
              </w:rPr>
              <w:t xml:space="preserve"> Макс. общая интенсивность магнитного поля: 125 </w:t>
            </w:r>
            <w:proofErr w:type="spellStart"/>
            <w:r w:rsidRPr="00972184">
              <w:rPr>
                <w:sz w:val="22"/>
                <w:szCs w:val="22"/>
              </w:rPr>
              <w:t>м</w:t>
            </w:r>
            <w:proofErr w:type="gramStart"/>
            <w:r w:rsidRPr="00972184">
              <w:rPr>
                <w:sz w:val="22"/>
                <w:szCs w:val="22"/>
              </w:rPr>
              <w:t>T</w:t>
            </w:r>
            <w:proofErr w:type="spellEnd"/>
            <w:proofErr w:type="gramEnd"/>
            <w:r w:rsidRPr="00972184">
              <w:rPr>
                <w:sz w:val="22"/>
                <w:szCs w:val="22"/>
              </w:rPr>
              <w:t xml:space="preserve"> (1250 </w:t>
            </w:r>
            <w:proofErr w:type="spellStart"/>
            <w:r w:rsidRPr="00972184">
              <w:rPr>
                <w:sz w:val="22"/>
                <w:szCs w:val="22"/>
              </w:rPr>
              <w:t>Gauss</w:t>
            </w:r>
            <w:proofErr w:type="spellEnd"/>
            <w:r w:rsidRPr="00972184">
              <w:rPr>
                <w:sz w:val="22"/>
                <w:szCs w:val="22"/>
              </w:rPr>
              <w:t>). Сопротивление аппликатора: 4.2 Ом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Аппликатор большой соленоид 60см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Размеры:620 x 540 x 300 мм. Внутренняя ширина:580 мм. Внутренняя высота:480 мм. Вес:10.0 кг. Макс. интенсивность импульсного магнитного поля: 8.5 </w:t>
            </w:r>
            <w:proofErr w:type="spellStart"/>
            <w:r w:rsidRPr="00972184">
              <w:rPr>
                <w:sz w:val="22"/>
                <w:szCs w:val="22"/>
              </w:rPr>
              <w:t>м</w:t>
            </w:r>
            <w:proofErr w:type="gramStart"/>
            <w:r w:rsidRPr="00972184">
              <w:rPr>
                <w:sz w:val="22"/>
                <w:szCs w:val="22"/>
              </w:rPr>
              <w:t>T</w:t>
            </w:r>
            <w:proofErr w:type="spellEnd"/>
            <w:proofErr w:type="gramEnd"/>
            <w:r w:rsidRPr="00972184">
              <w:rPr>
                <w:sz w:val="22"/>
                <w:szCs w:val="22"/>
              </w:rPr>
              <w:t xml:space="preserve"> (85 </w:t>
            </w:r>
            <w:proofErr w:type="spellStart"/>
            <w:r w:rsidRPr="00972184">
              <w:rPr>
                <w:sz w:val="22"/>
                <w:szCs w:val="22"/>
              </w:rPr>
              <w:t>Gauss</w:t>
            </w:r>
            <w:proofErr w:type="spellEnd"/>
            <w:r w:rsidRPr="00972184">
              <w:rPr>
                <w:sz w:val="22"/>
                <w:szCs w:val="22"/>
              </w:rPr>
              <w:t>. Сопротивление аппликатора: 6.2 Ом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Удлинитель для подключения аппликаторов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Универсальные коннекторы для удлинения провода подключение магнитных аппликаторов 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Длина 300 мм, Типа разъёма DIN</w:t>
            </w:r>
            <w:r w:rsidRPr="009721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2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Фиксирующий ремень для магнитного аппликатора (двойной диск) - 85см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Для фиксаций магнитных дисков между собой и на пациенте</w:t>
            </w:r>
            <w:r w:rsidRPr="009721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72184">
              <w:rPr>
                <w:color w:val="000000"/>
                <w:sz w:val="22"/>
                <w:szCs w:val="22"/>
                <w:lang w:eastAsia="en-US"/>
              </w:rPr>
              <w:t>Требование к питанию:</w:t>
            </w:r>
          </w:p>
          <w:p w:rsidR="00972184" w:rsidRPr="00972184" w:rsidRDefault="00972184" w:rsidP="00120535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72184">
              <w:rPr>
                <w:color w:val="000000"/>
                <w:sz w:val="22"/>
                <w:szCs w:val="22"/>
                <w:lang w:eastAsia="en-US"/>
              </w:rPr>
              <w:t xml:space="preserve"> 220 - 240</w:t>
            </w:r>
            <w:proofErr w:type="gramStart"/>
            <w:r w:rsidRPr="00972184">
              <w:rPr>
                <w:color w:val="000000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972184">
              <w:rPr>
                <w:color w:val="000000"/>
                <w:sz w:val="22"/>
                <w:szCs w:val="22"/>
                <w:lang w:eastAsia="en-US"/>
              </w:rPr>
              <w:t xml:space="preserve"> (номинальное), 50/60Гц.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lastRenderedPageBreak/>
              <w:t xml:space="preserve">Температура окружающей среды 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от+ 10 °C до + 40 °C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Относительная влажность 30 % </w:t>
            </w:r>
            <w:proofErr w:type="spellStart"/>
            <w:r w:rsidRPr="00972184">
              <w:rPr>
                <w:sz w:val="22"/>
                <w:szCs w:val="22"/>
              </w:rPr>
              <w:t>to</w:t>
            </w:r>
            <w:proofErr w:type="spellEnd"/>
            <w:r w:rsidRPr="00972184">
              <w:rPr>
                <w:sz w:val="22"/>
                <w:szCs w:val="22"/>
              </w:rPr>
              <w:t xml:space="preserve"> 75 %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Атмосферное давление 700 </w:t>
            </w:r>
            <w:proofErr w:type="spellStart"/>
            <w:r w:rsidRPr="00972184">
              <w:rPr>
                <w:sz w:val="22"/>
                <w:szCs w:val="22"/>
              </w:rPr>
              <w:t>кП</w:t>
            </w:r>
            <w:proofErr w:type="gramStart"/>
            <w:r w:rsidRPr="00972184">
              <w:rPr>
                <w:sz w:val="22"/>
                <w:szCs w:val="22"/>
              </w:rPr>
              <w:t>a</w:t>
            </w:r>
            <w:proofErr w:type="spellEnd"/>
            <w:proofErr w:type="gramEnd"/>
            <w:r w:rsidRPr="00972184">
              <w:rPr>
                <w:sz w:val="22"/>
                <w:szCs w:val="22"/>
              </w:rPr>
              <w:t xml:space="preserve"> </w:t>
            </w:r>
            <w:proofErr w:type="spellStart"/>
            <w:r w:rsidRPr="00972184">
              <w:rPr>
                <w:sz w:val="22"/>
                <w:szCs w:val="22"/>
              </w:rPr>
              <w:t>to</w:t>
            </w:r>
            <w:proofErr w:type="spellEnd"/>
            <w:r w:rsidRPr="00972184">
              <w:rPr>
                <w:sz w:val="22"/>
                <w:szCs w:val="22"/>
              </w:rPr>
              <w:t xml:space="preserve"> 1060 </w:t>
            </w:r>
            <w:proofErr w:type="spellStart"/>
            <w:r w:rsidRPr="00972184">
              <w:rPr>
                <w:sz w:val="22"/>
                <w:szCs w:val="22"/>
              </w:rPr>
              <w:t>кПa</w:t>
            </w:r>
            <w:proofErr w:type="spellEnd"/>
            <w:r w:rsidRPr="00972184">
              <w:rPr>
                <w:sz w:val="22"/>
                <w:szCs w:val="22"/>
              </w:rPr>
              <w:t xml:space="preserve"> рабочее положение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proofErr w:type="gramStart"/>
            <w:r w:rsidRPr="00972184">
              <w:rPr>
                <w:sz w:val="22"/>
                <w:szCs w:val="22"/>
              </w:rPr>
              <w:t>Вертикальное</w:t>
            </w:r>
            <w:proofErr w:type="gramEnd"/>
            <w:r w:rsidRPr="00972184">
              <w:rPr>
                <w:sz w:val="22"/>
                <w:szCs w:val="22"/>
              </w:rPr>
              <w:t xml:space="preserve"> (на ножках)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Тип операции Продолжительный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 xml:space="preserve">Условия осуществления поставки медицинской техники </w:t>
            </w:r>
            <w:r w:rsidRPr="00972184">
              <w:rPr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  <w:lang w:val="en-US"/>
              </w:rPr>
              <w:t>DDP</w:t>
            </w:r>
            <w:r w:rsidRPr="00972184">
              <w:rPr>
                <w:sz w:val="22"/>
                <w:szCs w:val="22"/>
              </w:rPr>
              <w:t xml:space="preserve">: Условия осуществления поставки медицинской техники согласно </w:t>
            </w:r>
            <w:r w:rsidRPr="00972184">
              <w:rPr>
                <w:sz w:val="22"/>
                <w:szCs w:val="22"/>
                <w:lang w:val="en-US"/>
              </w:rPr>
              <w:t>c</w:t>
            </w:r>
            <w:r w:rsidRPr="00972184">
              <w:rPr>
                <w:sz w:val="22"/>
                <w:szCs w:val="22"/>
              </w:rPr>
              <w:t xml:space="preserve"> условиям договора 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Срок поставки медицинской техники и место дислокации</w:t>
            </w: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lang w:eastAsia="zh-CN"/>
              </w:rPr>
            </w:pPr>
            <w:r w:rsidRPr="00972184">
              <w:rPr>
                <w:rFonts w:ascii="Times New Roman" w:hAnsi="Times New Roman"/>
                <w:lang w:eastAsia="zh-CN"/>
              </w:rPr>
              <w:t>60 календарных дней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Адрес:</w:t>
            </w:r>
          </w:p>
        </w:tc>
      </w:tr>
      <w:tr w:rsidR="00972184" w:rsidRPr="00972184" w:rsidTr="00972184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Гарантийное сервисное обслуживание медицинской техники не менее 37 месяцев.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замене или восстановлении отдельных частей медицинской техники;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972184">
              <w:rPr>
                <w:sz w:val="22"/>
                <w:szCs w:val="22"/>
              </w:rPr>
              <w:t>блочно</w:t>
            </w:r>
            <w:proofErr w:type="spellEnd"/>
            <w:r w:rsidRPr="00972184">
              <w:rPr>
                <w:sz w:val="22"/>
                <w:szCs w:val="22"/>
              </w:rPr>
              <w:t>-узловой разборкой);</w:t>
            </w:r>
          </w:p>
          <w:p w:rsidR="00972184" w:rsidRPr="00972184" w:rsidRDefault="00972184" w:rsidP="00120535">
            <w:pPr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F75599" w:rsidRPr="00972184" w:rsidRDefault="00F75599" w:rsidP="00F75599">
      <w:pPr>
        <w:rPr>
          <w:sz w:val="22"/>
          <w:szCs w:val="22"/>
          <w:lang w:eastAsia="en-US"/>
        </w:rPr>
      </w:pPr>
    </w:p>
    <w:p w:rsidR="004B0FD6" w:rsidRPr="00972184" w:rsidRDefault="004B0FD6" w:rsidP="004B0FD6">
      <w:pPr>
        <w:rPr>
          <w:b/>
          <w:bCs/>
          <w:sz w:val="22"/>
          <w:szCs w:val="22"/>
          <w:lang w:eastAsia="ko-KR"/>
        </w:rPr>
      </w:pPr>
    </w:p>
    <w:p w:rsidR="004B0FD6" w:rsidRPr="003367DE" w:rsidRDefault="004B0FD6" w:rsidP="004B0FD6">
      <w:pPr>
        <w:rPr>
          <w:b/>
          <w:bCs/>
          <w:sz w:val="22"/>
          <w:szCs w:val="22"/>
          <w:lang w:eastAsia="ko-KR"/>
        </w:rPr>
      </w:pPr>
    </w:p>
    <w:p w:rsidR="003367DE" w:rsidRPr="003367D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3367DE" w:rsidRPr="00D9112E" w:rsidRDefault="003367DE" w:rsidP="004B0FD6">
      <w:pPr>
        <w:rPr>
          <w:b/>
          <w:bCs/>
          <w:sz w:val="22"/>
          <w:szCs w:val="22"/>
          <w:lang w:eastAsia="ko-KR"/>
        </w:rPr>
      </w:pPr>
    </w:p>
    <w:p w:rsidR="00972184" w:rsidRPr="00D9112E" w:rsidRDefault="00972184" w:rsidP="00972184">
      <w:pPr>
        <w:rPr>
          <w:b/>
          <w:sz w:val="22"/>
          <w:szCs w:val="22"/>
          <w:lang w:val="en-US"/>
        </w:rPr>
      </w:pPr>
      <w:r w:rsidRPr="00D9112E">
        <w:rPr>
          <w:b/>
          <w:sz w:val="22"/>
          <w:szCs w:val="22"/>
          <w:lang w:val="kk-KZ"/>
        </w:rPr>
        <w:t>Лот № 2</w:t>
      </w:r>
    </w:p>
    <w:p w:rsidR="003367DE" w:rsidRPr="003367DE" w:rsidRDefault="003367DE" w:rsidP="00972184">
      <w:pPr>
        <w:rPr>
          <w:sz w:val="22"/>
          <w:szCs w:val="22"/>
          <w:lang w:val="en-US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37"/>
        <w:gridCol w:w="2409"/>
        <w:gridCol w:w="6804"/>
        <w:gridCol w:w="1307"/>
      </w:tblGrid>
      <w:tr w:rsidR="00972184" w:rsidRPr="00972184" w:rsidTr="00972184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72184" w:rsidRPr="00972184" w:rsidRDefault="00972184" w:rsidP="00972184">
            <w:pPr>
              <w:snapToGrid w:val="0"/>
              <w:ind w:left="-126" w:firstLine="18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972184">
              <w:rPr>
                <w:b/>
                <w:sz w:val="22"/>
                <w:szCs w:val="22"/>
              </w:rPr>
              <w:t>п</w:t>
            </w:r>
            <w:proofErr w:type="gramEnd"/>
            <w:r w:rsidRPr="0097218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Описание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ind w:right="-108"/>
              <w:rPr>
                <w:i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 xml:space="preserve">Наименование медицинской техники </w:t>
            </w:r>
          </w:p>
          <w:p w:rsidR="00972184" w:rsidRPr="00972184" w:rsidRDefault="00972184" w:rsidP="00120535">
            <w:pPr>
              <w:tabs>
                <w:tab w:val="left" w:pos="450"/>
              </w:tabs>
              <w:ind w:right="-108"/>
              <w:rPr>
                <w:b/>
                <w:bCs/>
                <w:color w:val="000000"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/>
              </w:rPr>
            </w:pPr>
            <w:r w:rsidRPr="00972184">
              <w:rPr>
                <w:rFonts w:ascii="Times New Roman" w:hAnsi="Times New Roman"/>
                <w:b/>
              </w:rPr>
              <w:t>Прибор для комбинированной физиотерапии</w:t>
            </w:r>
            <w:r w:rsidRPr="00972184">
              <w:rPr>
                <w:rFonts w:ascii="Times New Roman" w:hAnsi="Times New Roman"/>
              </w:rPr>
              <w:t xml:space="preserve"> </w:t>
            </w:r>
          </w:p>
        </w:tc>
      </w:tr>
      <w:tr w:rsidR="00972184" w:rsidRPr="00972184" w:rsidTr="00972184">
        <w:trPr>
          <w:trHeight w:val="61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2</w:t>
            </w: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Требования к комплектации</w:t>
            </w:r>
          </w:p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  <w:p w:rsidR="00972184" w:rsidRPr="00972184" w:rsidRDefault="00972184" w:rsidP="00120535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№</w:t>
            </w:r>
          </w:p>
          <w:p w:rsidR="00972184" w:rsidRPr="00972184" w:rsidRDefault="00972184" w:rsidP="00120535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972184">
              <w:rPr>
                <w:i/>
                <w:sz w:val="22"/>
                <w:szCs w:val="22"/>
              </w:rPr>
              <w:t>п</w:t>
            </w:r>
            <w:proofErr w:type="gramEnd"/>
            <w:r w:rsidRPr="00972184">
              <w:rPr>
                <w:i/>
                <w:sz w:val="22"/>
                <w:szCs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napToGrid w:val="0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 xml:space="preserve">Наименование </w:t>
            </w:r>
            <w:proofErr w:type="gramStart"/>
            <w:r w:rsidRPr="00972184">
              <w:rPr>
                <w:i/>
                <w:sz w:val="22"/>
                <w:szCs w:val="22"/>
              </w:rPr>
              <w:t>комплектующего</w:t>
            </w:r>
            <w:proofErr w:type="gramEnd"/>
            <w:r w:rsidRPr="00972184">
              <w:rPr>
                <w:i/>
                <w:sz w:val="22"/>
                <w:szCs w:val="22"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napToGrid w:val="0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972184">
              <w:rPr>
                <w:i/>
                <w:sz w:val="22"/>
                <w:szCs w:val="22"/>
              </w:rPr>
              <w:t>комплектующего</w:t>
            </w:r>
            <w:proofErr w:type="gramEnd"/>
            <w:r w:rsidRPr="00972184">
              <w:rPr>
                <w:i/>
                <w:sz w:val="22"/>
                <w:szCs w:val="22"/>
              </w:rPr>
              <w:t xml:space="preserve"> к медицинской технике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Требуемое количество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Основные комплектующие: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widowControl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  <w:lang w:val="kk-KZ"/>
              </w:rPr>
              <w:t>О</w:t>
            </w:r>
            <w:proofErr w:type="spellStart"/>
            <w:r w:rsidRPr="00972184">
              <w:rPr>
                <w:sz w:val="22"/>
                <w:szCs w:val="22"/>
              </w:rPr>
              <w:t>сновной</w:t>
            </w:r>
            <w:proofErr w:type="spellEnd"/>
            <w:r w:rsidRPr="00972184">
              <w:rPr>
                <w:sz w:val="22"/>
                <w:szCs w:val="22"/>
              </w:rPr>
              <w:t xml:space="preserve"> прибор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lang w:eastAsia="zh-CN"/>
              </w:rPr>
            </w:pPr>
            <w:proofErr w:type="gramStart"/>
            <w:r w:rsidRPr="00972184">
              <w:rPr>
                <w:rFonts w:ascii="Times New Roman" w:hAnsi="Times New Roman"/>
              </w:rPr>
              <w:t>Комбинированный физиотерапевтический аппарат с легким и удобным для использования  цветной сенсорный экран - 5.7 может сочетать в себе до 4-х различных терапий, встроенные протоколы диагнозов, возможность сохранять новые протоколы пользователя, терапевтическая энциклопедия, встроенная база данных пациентов, идентификация аксессуаров и их автоматическая проверка, тестирование аппликаторов, программное обеспечение на более чем 10 языках мира, в том числе на русском и казахском языках.</w:t>
            </w:r>
            <w:proofErr w:type="gramEnd"/>
            <w:r w:rsidRPr="00972184">
              <w:rPr>
                <w:rFonts w:ascii="Times New Roman" w:hAnsi="Times New Roman"/>
              </w:rPr>
              <w:t xml:space="preserve"> Конструкция: Масса (только прибор) макс. 5 кг</w:t>
            </w:r>
            <w:proofErr w:type="gramStart"/>
            <w:r w:rsidRPr="00972184">
              <w:rPr>
                <w:rFonts w:ascii="Times New Roman" w:hAnsi="Times New Roman"/>
              </w:rPr>
              <w:t xml:space="preserve">., </w:t>
            </w:r>
            <w:proofErr w:type="gramEnd"/>
            <w:r w:rsidRPr="00972184">
              <w:rPr>
                <w:rFonts w:ascii="Times New Roman" w:hAnsi="Times New Roman"/>
              </w:rPr>
              <w:t xml:space="preserve">габариты 230 x 390 x 260 мм.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Модуль лазерной терапии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proofErr w:type="gramStart"/>
            <w:r w:rsidRPr="00972184">
              <w:rPr>
                <w:sz w:val="22"/>
                <w:szCs w:val="22"/>
              </w:rPr>
              <w:t>Для</w:t>
            </w:r>
            <w:proofErr w:type="gramEnd"/>
            <w:r w:rsidRPr="00972184">
              <w:rPr>
                <w:sz w:val="22"/>
                <w:szCs w:val="22"/>
              </w:rPr>
              <w:t xml:space="preserve"> </w:t>
            </w:r>
            <w:proofErr w:type="gramStart"/>
            <w:r w:rsidRPr="00972184">
              <w:rPr>
                <w:sz w:val="22"/>
                <w:szCs w:val="22"/>
              </w:rPr>
              <w:t>проведение</w:t>
            </w:r>
            <w:proofErr w:type="gramEnd"/>
            <w:r w:rsidRPr="00972184">
              <w:rPr>
                <w:sz w:val="22"/>
                <w:szCs w:val="22"/>
              </w:rPr>
              <w:t xml:space="preserve"> лазерной терапии, имеет различные виды излучателей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Подсветка лазерного излучения на аппликаторе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Коэффициент заполнения периода импульсов: 35-90% 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Постоянная и импульсная лазерная терапия (диапазон частоты 0 - 10 000 Гц) 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proofErr w:type="gramStart"/>
            <w:r w:rsidRPr="00972184">
              <w:rPr>
                <w:sz w:val="22"/>
                <w:szCs w:val="22"/>
              </w:rPr>
              <w:t>Применятся в: Общая практика, Гинекология, Дерматология, Отоларингология, Реабилитация и неврология, Стоматология.</w:t>
            </w:r>
            <w:r w:rsidRPr="00972184">
              <w:rPr>
                <w:color w:val="000000"/>
                <w:sz w:val="22"/>
                <w:szCs w:val="22"/>
              </w:rPr>
              <w:t> </w:t>
            </w:r>
            <w:proofErr w:type="gramEnd"/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i/>
                <w:sz w:val="22"/>
                <w:szCs w:val="22"/>
              </w:rPr>
            </w:pPr>
            <w:r w:rsidRPr="00972184">
              <w:rPr>
                <w:i/>
                <w:sz w:val="22"/>
                <w:szCs w:val="22"/>
              </w:rPr>
              <w:t>Дополнительные комплектующие: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Стилус для управления на сенсорном дисплее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proofErr w:type="gramStart"/>
            <w:r w:rsidRPr="00972184">
              <w:rPr>
                <w:sz w:val="22"/>
                <w:szCs w:val="22"/>
              </w:rPr>
              <w:t>Железный</w:t>
            </w:r>
            <w:proofErr w:type="gramEnd"/>
            <w:r w:rsidRPr="00972184">
              <w:rPr>
                <w:sz w:val="22"/>
                <w:szCs w:val="22"/>
              </w:rPr>
              <w:t xml:space="preserve"> стилус с гладким наконечником для управления на сенсорном экране во избежание повреждения экрана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Чехол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color w:val="000000"/>
                <w:sz w:val="22"/>
                <w:szCs w:val="22"/>
              </w:rPr>
              <w:t> Пылезащитный чехол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2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highlight w:val="yellow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Кабель питания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color w:val="000000"/>
                <w:sz w:val="22"/>
                <w:szCs w:val="22"/>
              </w:rPr>
              <w:t> </w:t>
            </w:r>
            <w:r w:rsidRPr="00972184">
              <w:rPr>
                <w:sz w:val="22"/>
                <w:szCs w:val="22"/>
              </w:rPr>
              <w:t>Для подключения аппарата к электросети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230В/50-60Гц, 115В/50-60Гц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Тележка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Мобильное устройство для перемещения аппарата внутри помещения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4 колесика со стопами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Материал: пластик, метал. 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Вес 20 кг.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Размеры: 56 х 95 х 55 мм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Дивергентный лазерный зонд – 685нм / 30мВт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Наличие кнопки остановки и запуска терапии на аппликаторе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Параметры:  выходная мощность 30мВт +/- 20%, длина волны 685 </w:t>
            </w:r>
            <w:proofErr w:type="spellStart"/>
            <w:r w:rsidRPr="00972184">
              <w:rPr>
                <w:sz w:val="22"/>
                <w:szCs w:val="22"/>
              </w:rPr>
              <w:t>нм</w:t>
            </w:r>
            <w:proofErr w:type="spellEnd"/>
            <w:r w:rsidRPr="00972184">
              <w:rPr>
                <w:sz w:val="22"/>
                <w:szCs w:val="22"/>
              </w:rPr>
              <w:t xml:space="preserve">, класс 3R, Луч дивергентный, Апертура </w:t>
            </w:r>
            <w:r w:rsidRPr="00972184">
              <w:rPr>
                <w:sz w:val="22"/>
                <w:szCs w:val="22"/>
              </w:rPr>
              <w:sym w:font="Symbol" w:char="F0C6"/>
            </w:r>
            <w:r w:rsidRPr="00972184">
              <w:rPr>
                <w:sz w:val="22"/>
                <w:szCs w:val="22"/>
              </w:rPr>
              <w:t xml:space="preserve"> 2 мм.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Лазерный зонд с дополнительным светом 830 </w:t>
            </w:r>
            <w:proofErr w:type="spellStart"/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нм</w:t>
            </w:r>
            <w:proofErr w:type="spellEnd"/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/200 мВт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Наличие кнопки остановки и запуска терапии на аппликаторе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Дополнительная </w:t>
            </w:r>
            <w:proofErr w:type="gramStart"/>
            <w:r w:rsidRPr="00972184">
              <w:rPr>
                <w:sz w:val="22"/>
                <w:szCs w:val="22"/>
              </w:rPr>
              <w:t>подсветка</w:t>
            </w:r>
            <w:proofErr w:type="gramEnd"/>
            <w:r w:rsidRPr="00972184">
              <w:rPr>
                <w:sz w:val="22"/>
                <w:szCs w:val="22"/>
              </w:rPr>
              <w:t xml:space="preserve"> показывающая направление лазерного луча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Параметры:  выходная мощность 200мВт +/- 20%, длина волны 830нм, класс 3B, Луч </w:t>
            </w:r>
            <w:proofErr w:type="spellStart"/>
            <w:r w:rsidRPr="00972184">
              <w:rPr>
                <w:sz w:val="22"/>
                <w:szCs w:val="22"/>
              </w:rPr>
              <w:t>коллимированный</w:t>
            </w:r>
            <w:proofErr w:type="spellEnd"/>
            <w:r w:rsidRPr="00972184">
              <w:rPr>
                <w:sz w:val="22"/>
                <w:szCs w:val="22"/>
              </w:rPr>
              <w:t xml:space="preserve">, Апертура </w:t>
            </w:r>
            <w:r w:rsidRPr="00972184">
              <w:rPr>
                <w:sz w:val="22"/>
                <w:szCs w:val="22"/>
              </w:rPr>
              <w:sym w:font="Symbol" w:char="F0C6"/>
            </w:r>
            <w:r w:rsidRPr="00972184">
              <w:rPr>
                <w:sz w:val="22"/>
                <w:szCs w:val="22"/>
              </w:rPr>
              <w:t xml:space="preserve"> 4.4 мм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Защитные очки 600 – 1000нм, L3, пластмассовые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Защита от лазерных лучей в диапазоне 600 - 1000 </w:t>
            </w:r>
            <w:proofErr w:type="spellStart"/>
            <w:r w:rsidRPr="00972184">
              <w:rPr>
                <w:sz w:val="22"/>
                <w:szCs w:val="22"/>
              </w:rPr>
              <w:t>нм</w:t>
            </w:r>
            <w:proofErr w:type="spellEnd"/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Поставляется с футляром, Материал:  пластик</w:t>
            </w:r>
            <w:r w:rsidRPr="009721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2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Оптическая насадка для ЛОР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pStyle w:val="a8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972184">
              <w:rPr>
                <w:rFonts w:ascii="Times New Roman" w:hAnsi="Times New Roman" w:cs="Times New Roman"/>
              </w:rPr>
              <w:t xml:space="preserve">Светопроводящие аппликаторы для проведения лазерного излучения в труднодоступные места. Используется для </w:t>
            </w:r>
            <w:proofErr w:type="spellStart"/>
            <w:r w:rsidRPr="00972184">
              <w:rPr>
                <w:rFonts w:ascii="Times New Roman" w:hAnsi="Times New Roman" w:cs="Times New Roman"/>
              </w:rPr>
              <w:t>отолоригологического</w:t>
            </w:r>
            <w:proofErr w:type="spellEnd"/>
            <w:r w:rsidRPr="00972184">
              <w:rPr>
                <w:rFonts w:ascii="Times New Roman" w:hAnsi="Times New Roman" w:cs="Times New Roman"/>
              </w:rPr>
              <w:t xml:space="preserve"> лечения инфракрасным или красным лазерным излучением. </w:t>
            </w:r>
            <w:proofErr w:type="gramStart"/>
            <w:r w:rsidRPr="00972184">
              <w:rPr>
                <w:rFonts w:ascii="Times New Roman" w:hAnsi="Times New Roman" w:cs="Times New Roman"/>
              </w:rPr>
              <w:t>Совместимы</w:t>
            </w:r>
            <w:proofErr w:type="gramEnd"/>
            <w:r w:rsidRPr="00972184">
              <w:rPr>
                <w:rFonts w:ascii="Times New Roman" w:hAnsi="Times New Roman" w:cs="Times New Roman"/>
              </w:rPr>
              <w:t xml:space="preserve"> только с лазерными зондами BTL</w:t>
            </w:r>
          </w:p>
          <w:p w:rsidR="00972184" w:rsidRPr="00972184" w:rsidRDefault="00972184" w:rsidP="00120535">
            <w:pPr>
              <w:pStyle w:val="a8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972184">
              <w:rPr>
                <w:rFonts w:ascii="Times New Roman" w:hAnsi="Times New Roman" w:cs="Times New Roman"/>
              </w:rPr>
              <w:t xml:space="preserve">Длина 55 </w:t>
            </w:r>
            <w:proofErr w:type="spellStart"/>
            <w:r w:rsidRPr="00972184">
              <w:rPr>
                <w:rFonts w:ascii="Times New Roman" w:hAnsi="Times New Roman" w:cs="Times New Roman"/>
              </w:rPr>
              <w:t>мми</w:t>
            </w:r>
            <w:proofErr w:type="spellEnd"/>
            <w:r w:rsidRPr="00972184">
              <w:rPr>
                <w:rFonts w:ascii="Times New Roman" w:hAnsi="Times New Roman" w:cs="Times New Roman"/>
              </w:rPr>
              <w:t xml:space="preserve"> 45 мм, Угол 150 0Диаметр 3 мм, материал Стекловолокно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3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Держатель для оптической насадки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Держатель для оптической насадки, 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Материал пластик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2 шт.</w:t>
            </w:r>
          </w:p>
        </w:tc>
      </w:tr>
      <w:tr w:rsidR="00972184" w:rsidRPr="00972184" w:rsidTr="00972184">
        <w:trPr>
          <w:trHeight w:val="141"/>
        </w:trPr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72184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Держатель для лазерного зонда (левый, правый)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184" w:rsidRPr="00972184" w:rsidRDefault="00972184" w:rsidP="0012053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Специальный разъем для </w:t>
            </w:r>
            <w:proofErr w:type="gramStart"/>
            <w:r w:rsidRPr="00972184">
              <w:rPr>
                <w:sz w:val="22"/>
                <w:szCs w:val="22"/>
              </w:rPr>
              <w:t>удобного</w:t>
            </w:r>
            <w:proofErr w:type="gramEnd"/>
            <w:r w:rsidRPr="00972184">
              <w:rPr>
                <w:sz w:val="22"/>
                <w:szCs w:val="22"/>
              </w:rPr>
              <w:t xml:space="preserve"> хранение аппликаторов </w:t>
            </w:r>
          </w:p>
          <w:p w:rsidR="00972184" w:rsidRPr="00972184" w:rsidRDefault="00972184" w:rsidP="00120535">
            <w:p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Крепиться к основному аппарату. Материал пластик</w:t>
            </w:r>
            <w:r w:rsidRPr="009721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972184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tabs>
                <w:tab w:val="left" w:pos="450"/>
              </w:tabs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72184">
              <w:rPr>
                <w:color w:val="000000"/>
                <w:sz w:val="22"/>
                <w:szCs w:val="22"/>
                <w:lang w:eastAsia="en-US"/>
              </w:rPr>
              <w:t>Требование к питанию:</w:t>
            </w:r>
          </w:p>
          <w:p w:rsidR="00972184" w:rsidRPr="00972184" w:rsidRDefault="00972184" w:rsidP="00120535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72184">
              <w:rPr>
                <w:color w:val="000000"/>
                <w:sz w:val="22"/>
                <w:szCs w:val="22"/>
                <w:lang w:eastAsia="en-US"/>
              </w:rPr>
              <w:t xml:space="preserve"> 220 - 240</w:t>
            </w:r>
            <w:proofErr w:type="gramStart"/>
            <w:r w:rsidRPr="00972184">
              <w:rPr>
                <w:color w:val="000000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972184">
              <w:rPr>
                <w:color w:val="000000"/>
                <w:sz w:val="22"/>
                <w:szCs w:val="22"/>
                <w:lang w:eastAsia="en-US"/>
              </w:rPr>
              <w:t xml:space="preserve"> (номинальное), 50/60Гц.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Температура окружающей среды 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lastRenderedPageBreak/>
              <w:t>от+ 10 °C до + 40 °C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Относительная влажность 30 % </w:t>
            </w:r>
            <w:proofErr w:type="spellStart"/>
            <w:r w:rsidRPr="00972184">
              <w:rPr>
                <w:sz w:val="22"/>
                <w:szCs w:val="22"/>
              </w:rPr>
              <w:t>to</w:t>
            </w:r>
            <w:proofErr w:type="spellEnd"/>
            <w:r w:rsidRPr="00972184">
              <w:rPr>
                <w:sz w:val="22"/>
                <w:szCs w:val="22"/>
              </w:rPr>
              <w:t xml:space="preserve"> 75 %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Атмосферное давление 700 </w:t>
            </w:r>
            <w:proofErr w:type="spellStart"/>
            <w:r w:rsidRPr="00972184">
              <w:rPr>
                <w:sz w:val="22"/>
                <w:szCs w:val="22"/>
              </w:rPr>
              <w:t>кП</w:t>
            </w:r>
            <w:proofErr w:type="gramStart"/>
            <w:r w:rsidRPr="00972184">
              <w:rPr>
                <w:sz w:val="22"/>
                <w:szCs w:val="22"/>
              </w:rPr>
              <w:t>a</w:t>
            </w:r>
            <w:proofErr w:type="spellEnd"/>
            <w:proofErr w:type="gramEnd"/>
            <w:r w:rsidRPr="00972184">
              <w:rPr>
                <w:sz w:val="22"/>
                <w:szCs w:val="22"/>
              </w:rPr>
              <w:t xml:space="preserve"> </w:t>
            </w:r>
            <w:proofErr w:type="spellStart"/>
            <w:r w:rsidRPr="00972184">
              <w:rPr>
                <w:sz w:val="22"/>
                <w:szCs w:val="22"/>
              </w:rPr>
              <w:t>to</w:t>
            </w:r>
            <w:proofErr w:type="spellEnd"/>
            <w:r w:rsidRPr="00972184">
              <w:rPr>
                <w:sz w:val="22"/>
                <w:szCs w:val="22"/>
              </w:rPr>
              <w:t xml:space="preserve"> 1060 </w:t>
            </w:r>
            <w:proofErr w:type="spellStart"/>
            <w:r w:rsidRPr="00972184">
              <w:rPr>
                <w:sz w:val="22"/>
                <w:szCs w:val="22"/>
              </w:rPr>
              <w:t>кПa</w:t>
            </w:r>
            <w:proofErr w:type="spellEnd"/>
            <w:r w:rsidRPr="00972184">
              <w:rPr>
                <w:sz w:val="22"/>
                <w:szCs w:val="22"/>
              </w:rPr>
              <w:t xml:space="preserve"> рабочее положение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proofErr w:type="gramStart"/>
            <w:r w:rsidRPr="00972184">
              <w:rPr>
                <w:sz w:val="22"/>
                <w:szCs w:val="22"/>
              </w:rPr>
              <w:t>Вертикальное</w:t>
            </w:r>
            <w:proofErr w:type="gramEnd"/>
            <w:r w:rsidRPr="00972184">
              <w:rPr>
                <w:sz w:val="22"/>
                <w:szCs w:val="22"/>
              </w:rPr>
              <w:t xml:space="preserve"> (на ножках)</w:t>
            </w:r>
          </w:p>
          <w:p w:rsidR="00972184" w:rsidRPr="00972184" w:rsidRDefault="00972184" w:rsidP="00120535">
            <w:pPr>
              <w:jc w:val="both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Тип операции Продолжительный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 xml:space="preserve">Условия осуществления поставки медицинской техники </w:t>
            </w:r>
            <w:r w:rsidRPr="00972184">
              <w:rPr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  <w:lang w:val="en-US"/>
              </w:rPr>
              <w:t>DDP</w:t>
            </w:r>
            <w:r w:rsidRPr="00972184">
              <w:rPr>
                <w:sz w:val="22"/>
                <w:szCs w:val="22"/>
              </w:rPr>
              <w:t xml:space="preserve">: Условия осуществления поставки медицинской техники согласно </w:t>
            </w:r>
            <w:r w:rsidRPr="00972184">
              <w:rPr>
                <w:sz w:val="22"/>
                <w:szCs w:val="22"/>
                <w:lang w:val="en-US"/>
              </w:rPr>
              <w:t>c</w:t>
            </w:r>
            <w:r w:rsidRPr="00972184">
              <w:rPr>
                <w:sz w:val="22"/>
                <w:szCs w:val="22"/>
              </w:rPr>
              <w:t xml:space="preserve"> условиям договора </w:t>
            </w:r>
          </w:p>
        </w:tc>
      </w:tr>
      <w:tr w:rsidR="00972184" w:rsidRPr="00972184" w:rsidTr="00972184">
        <w:trPr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Срок поставки медицинской техники и место дислокации</w:t>
            </w: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pStyle w:val="a3"/>
              <w:jc w:val="center"/>
              <w:rPr>
                <w:rFonts w:ascii="Times New Roman" w:hAnsi="Times New Roman"/>
                <w:lang w:eastAsia="zh-CN"/>
              </w:rPr>
            </w:pPr>
            <w:r w:rsidRPr="00972184">
              <w:rPr>
                <w:rFonts w:ascii="Times New Roman" w:hAnsi="Times New Roman"/>
                <w:lang w:eastAsia="zh-CN"/>
              </w:rPr>
              <w:t>60 календарных дней</w:t>
            </w:r>
          </w:p>
          <w:p w:rsidR="00972184" w:rsidRPr="00972184" w:rsidRDefault="00972184" w:rsidP="00120535">
            <w:pPr>
              <w:snapToGrid w:val="0"/>
              <w:jc w:val="center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Адрес:</w:t>
            </w:r>
          </w:p>
        </w:tc>
      </w:tr>
      <w:tr w:rsidR="00972184" w:rsidRPr="00972184" w:rsidTr="00972184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b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Гарантийное сервисное обслуживание медицинской техники не менее 37 месяцев.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замене или восстановлении отдельных частей медицинской техники;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972184" w:rsidRPr="00972184" w:rsidRDefault="00972184" w:rsidP="00120535">
            <w:pPr>
              <w:snapToGrid w:val="0"/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972184">
              <w:rPr>
                <w:sz w:val="22"/>
                <w:szCs w:val="22"/>
              </w:rPr>
              <w:t>блочно</w:t>
            </w:r>
            <w:proofErr w:type="spellEnd"/>
            <w:r w:rsidRPr="00972184">
              <w:rPr>
                <w:sz w:val="22"/>
                <w:szCs w:val="22"/>
              </w:rPr>
              <w:t>-узловой разборкой);</w:t>
            </w:r>
          </w:p>
          <w:p w:rsidR="00972184" w:rsidRPr="00972184" w:rsidRDefault="00972184" w:rsidP="00120535">
            <w:pPr>
              <w:rPr>
                <w:sz w:val="22"/>
                <w:szCs w:val="22"/>
              </w:rPr>
            </w:pPr>
            <w:r w:rsidRPr="00972184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972184" w:rsidRPr="00972184" w:rsidRDefault="00972184" w:rsidP="00972184">
      <w:pPr>
        <w:rPr>
          <w:sz w:val="22"/>
          <w:szCs w:val="22"/>
        </w:rPr>
      </w:pPr>
    </w:p>
    <w:p w:rsidR="004B0FD6" w:rsidRPr="00972184" w:rsidRDefault="004B0FD6" w:rsidP="004B0FD6">
      <w:pPr>
        <w:rPr>
          <w:b/>
          <w:bCs/>
          <w:sz w:val="22"/>
          <w:szCs w:val="22"/>
          <w:lang w:eastAsia="ko-KR"/>
        </w:rPr>
      </w:pPr>
    </w:p>
    <w:p w:rsidR="0077608D" w:rsidRPr="00972184" w:rsidRDefault="0077608D" w:rsidP="0078390F">
      <w:pPr>
        <w:rPr>
          <w:sz w:val="22"/>
          <w:szCs w:val="22"/>
        </w:rPr>
      </w:pPr>
    </w:p>
    <w:p w:rsidR="005E623A" w:rsidRPr="00972184" w:rsidRDefault="005E623A" w:rsidP="0078390F">
      <w:pPr>
        <w:rPr>
          <w:sz w:val="22"/>
          <w:szCs w:val="22"/>
          <w:lang w:val="kk-KZ"/>
        </w:rPr>
      </w:pPr>
    </w:p>
    <w:p w:rsidR="005E623A" w:rsidRPr="00972184" w:rsidRDefault="005E623A" w:rsidP="0078390F">
      <w:pPr>
        <w:rPr>
          <w:sz w:val="22"/>
          <w:szCs w:val="22"/>
          <w:lang w:val="kk-KZ"/>
        </w:rPr>
      </w:pPr>
    </w:p>
    <w:p w:rsidR="00DB74F7" w:rsidRPr="00972184" w:rsidRDefault="00DB74F7" w:rsidP="007557B7">
      <w:pPr>
        <w:rPr>
          <w:b/>
          <w:sz w:val="22"/>
          <w:szCs w:val="22"/>
          <w:lang w:val="kk-KZ"/>
        </w:rPr>
      </w:pPr>
      <w:r w:rsidRPr="00972184">
        <w:rPr>
          <w:b/>
          <w:sz w:val="22"/>
          <w:szCs w:val="22"/>
          <w:lang w:val="kk-KZ"/>
        </w:rPr>
        <w:t xml:space="preserve">                  </w:t>
      </w:r>
      <w:r w:rsidR="007557B7" w:rsidRPr="00972184">
        <w:rPr>
          <w:b/>
          <w:sz w:val="22"/>
          <w:szCs w:val="22"/>
          <w:lang w:val="kk-KZ"/>
        </w:rPr>
        <w:t xml:space="preserve">               </w:t>
      </w:r>
      <w:r w:rsidRPr="00972184">
        <w:rPr>
          <w:b/>
          <w:sz w:val="22"/>
          <w:szCs w:val="22"/>
          <w:lang w:val="kk-KZ"/>
        </w:rPr>
        <w:t xml:space="preserve">  </w:t>
      </w:r>
      <w:r w:rsidR="007557B7" w:rsidRPr="00972184">
        <w:rPr>
          <w:b/>
          <w:sz w:val="22"/>
          <w:szCs w:val="22"/>
          <w:lang w:val="kk-KZ"/>
        </w:rPr>
        <w:t>И.о. директора</w:t>
      </w:r>
      <w:r w:rsidR="00B01ED2" w:rsidRPr="00972184">
        <w:rPr>
          <w:b/>
          <w:sz w:val="22"/>
          <w:szCs w:val="22"/>
          <w:lang w:val="kk-KZ"/>
        </w:rPr>
        <w:t xml:space="preserve">                                              </w:t>
      </w:r>
      <w:r w:rsidR="005E623A" w:rsidRPr="00972184">
        <w:rPr>
          <w:b/>
          <w:sz w:val="22"/>
          <w:szCs w:val="22"/>
          <w:lang w:val="kk-KZ"/>
        </w:rPr>
        <w:t xml:space="preserve">                                   </w:t>
      </w:r>
      <w:r w:rsidRPr="00972184">
        <w:rPr>
          <w:b/>
          <w:sz w:val="22"/>
          <w:szCs w:val="22"/>
          <w:lang w:val="kk-KZ"/>
        </w:rPr>
        <w:tab/>
        <w:t xml:space="preserve">                                  </w:t>
      </w:r>
      <w:r w:rsidR="004B0FD6" w:rsidRPr="00972184">
        <w:rPr>
          <w:b/>
          <w:sz w:val="22"/>
          <w:szCs w:val="22"/>
          <w:lang w:val="kk-KZ"/>
        </w:rPr>
        <w:t>Ракишева А.Г.</w:t>
      </w:r>
    </w:p>
    <w:p w:rsidR="005E623A" w:rsidRPr="00972184" w:rsidRDefault="005E623A" w:rsidP="005E623A">
      <w:pPr>
        <w:ind w:left="1416" w:firstLine="708"/>
        <w:rPr>
          <w:b/>
          <w:sz w:val="22"/>
          <w:szCs w:val="22"/>
          <w:lang w:val="kk-KZ"/>
        </w:rPr>
      </w:pPr>
    </w:p>
    <w:sectPr w:rsidR="005E623A" w:rsidRPr="00972184" w:rsidSect="00A7441E">
      <w:pgSz w:w="15840" w:h="12240" w:orient="landscape"/>
      <w:pgMar w:top="567" w:right="531" w:bottom="1560" w:left="709" w:header="720" w:footer="444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35281"/>
    <w:multiLevelType w:val="hybridMultilevel"/>
    <w:tmpl w:val="62DE452E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E68AC"/>
    <w:multiLevelType w:val="hybridMultilevel"/>
    <w:tmpl w:val="C1322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840D9"/>
    <w:multiLevelType w:val="hybridMultilevel"/>
    <w:tmpl w:val="F17481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057954"/>
    <w:multiLevelType w:val="hybridMultilevel"/>
    <w:tmpl w:val="DA7683B8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35286A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147864"/>
    <w:multiLevelType w:val="hybridMultilevel"/>
    <w:tmpl w:val="6B1A630A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11"/>
    <w:rsid w:val="000107A0"/>
    <w:rsid w:val="000162E0"/>
    <w:rsid w:val="0009661D"/>
    <w:rsid w:val="00213FC0"/>
    <w:rsid w:val="0022757E"/>
    <w:rsid w:val="003367DE"/>
    <w:rsid w:val="003600D5"/>
    <w:rsid w:val="00367884"/>
    <w:rsid w:val="004B0FD6"/>
    <w:rsid w:val="00516AAE"/>
    <w:rsid w:val="005217D2"/>
    <w:rsid w:val="00575E04"/>
    <w:rsid w:val="005E623A"/>
    <w:rsid w:val="00690311"/>
    <w:rsid w:val="007557B7"/>
    <w:rsid w:val="0077608D"/>
    <w:rsid w:val="0078390F"/>
    <w:rsid w:val="007E062A"/>
    <w:rsid w:val="00972184"/>
    <w:rsid w:val="00A70247"/>
    <w:rsid w:val="00A7441E"/>
    <w:rsid w:val="00B01ED2"/>
    <w:rsid w:val="00B24855"/>
    <w:rsid w:val="00C73764"/>
    <w:rsid w:val="00D20AD8"/>
    <w:rsid w:val="00D26933"/>
    <w:rsid w:val="00D5108F"/>
    <w:rsid w:val="00D9112E"/>
    <w:rsid w:val="00DB74F7"/>
    <w:rsid w:val="00DC62EB"/>
    <w:rsid w:val="00E2234C"/>
    <w:rsid w:val="00E71FE4"/>
    <w:rsid w:val="00F3014F"/>
    <w:rsid w:val="00F7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3014F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F3014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97218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rsid w:val="00972184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3014F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F3014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97218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rsid w:val="0097218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2024-06-13T13:21:00Z</cp:lastPrinted>
  <dcterms:created xsi:type="dcterms:W3CDTF">2023-10-16T06:21:00Z</dcterms:created>
  <dcterms:modified xsi:type="dcterms:W3CDTF">2024-06-13T13:21:00Z</dcterms:modified>
</cp:coreProperties>
</file>